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9C" w:rsidRDefault="001E439C" w:rsidP="001E439C">
      <w:pPr>
        <w:adjustRightInd w:val="0"/>
        <w:snapToGrid w:val="0"/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  <w:r>
        <w:rPr>
          <w:rFonts w:ascii="黑体" w:eastAsia="黑体" w:hAnsi="黑体" w:cs="方正小标宋_GBK" w:hint="eastAsia"/>
          <w:sz w:val="32"/>
          <w:szCs w:val="32"/>
        </w:rPr>
        <w:t>附件</w:t>
      </w:r>
      <w:r w:rsidR="00DB5DB6">
        <w:rPr>
          <w:rFonts w:ascii="黑体" w:eastAsia="黑体" w:hAnsi="黑体" w:cs="方正小标宋_GBK"/>
          <w:sz w:val="32"/>
          <w:szCs w:val="32"/>
        </w:rPr>
        <w:t>8</w:t>
      </w:r>
    </w:p>
    <w:p w:rsidR="001E439C" w:rsidRDefault="001E439C" w:rsidP="001E439C">
      <w:pPr>
        <w:adjustRightInd w:val="0"/>
        <w:snapToGrid w:val="0"/>
        <w:spacing w:line="560" w:lineRule="exact"/>
        <w:jc w:val="center"/>
        <w:rPr>
          <w:rFonts w:ascii="黑体" w:eastAsia="黑体" w:hAnsi="黑体" w:cs="方正小标宋_GBK"/>
          <w:sz w:val="32"/>
          <w:szCs w:val="32"/>
        </w:rPr>
      </w:pPr>
      <w:r>
        <w:rPr>
          <w:rFonts w:ascii="黑体" w:eastAsia="黑体" w:hAnsi="黑体" w:cs="方正小标宋_GBK" w:hint="eastAsia"/>
          <w:sz w:val="32"/>
          <w:szCs w:val="32"/>
        </w:rPr>
        <w:t>2022年度金华市产教融合项目申报</w:t>
      </w:r>
      <w:r w:rsidR="000729CD">
        <w:rPr>
          <w:rFonts w:ascii="黑体" w:eastAsia="黑体" w:hAnsi="黑体" w:cs="方正小标宋_GBK" w:hint="eastAsia"/>
          <w:sz w:val="32"/>
          <w:szCs w:val="32"/>
        </w:rPr>
        <w:t>汇总</w:t>
      </w:r>
      <w:r>
        <w:rPr>
          <w:rFonts w:ascii="黑体" w:eastAsia="黑体" w:hAnsi="黑体" w:cs="方正小标宋_GBK" w:hint="eastAsia"/>
          <w:sz w:val="32"/>
          <w:szCs w:val="32"/>
        </w:rPr>
        <w:t>表</w:t>
      </w:r>
    </w:p>
    <w:p w:rsidR="001E439C" w:rsidRDefault="001E439C" w:rsidP="001E439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E439C" w:rsidRDefault="001E439C" w:rsidP="001E439C">
      <w:pPr>
        <w:adjustRightInd w:val="0"/>
        <w:snapToGrid w:val="0"/>
        <w:spacing w:line="440" w:lineRule="exact"/>
        <w:rPr>
          <w:rFonts w:ascii="仿宋_GB2312" w:eastAsia="仿宋_GB2312" w:hAnsi="仿宋_GB2312" w:cs="仿宋_GB2312"/>
          <w:kern w:val="44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填报单位（盖章）：                        联系人及联系方式：</w:t>
      </w:r>
      <w:bookmarkStart w:id="0" w:name="_GoBack"/>
      <w:bookmarkEnd w:id="0"/>
    </w:p>
    <w:p w:rsidR="001E439C" w:rsidRDefault="001E439C" w:rsidP="001E439C">
      <w:pPr>
        <w:pStyle w:val="a0"/>
        <w:spacing w:line="440" w:lineRule="exact"/>
      </w:pPr>
    </w:p>
    <w:tbl>
      <w:tblPr>
        <w:tblW w:w="54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729"/>
        <w:gridCol w:w="889"/>
        <w:gridCol w:w="2412"/>
        <w:gridCol w:w="689"/>
        <w:gridCol w:w="2626"/>
        <w:gridCol w:w="4862"/>
        <w:gridCol w:w="1160"/>
        <w:gridCol w:w="1278"/>
      </w:tblGrid>
      <w:tr w:rsidR="001E439C" w:rsidTr="002D145F">
        <w:trPr>
          <w:trHeight w:val="1135"/>
        </w:trPr>
        <w:tc>
          <w:tcPr>
            <w:tcW w:w="153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申报类型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学科专业及合作企业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建设地点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建设内容及规模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建设目标及预期效益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计划投资及资金来源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E439C" w:rsidRDefault="001E439C" w:rsidP="002D145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1E439C" w:rsidTr="002D145F">
        <w:trPr>
          <w:trHeight w:val="2138"/>
        </w:trPr>
        <w:tc>
          <w:tcPr>
            <w:tcW w:w="153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4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8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8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08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84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3" w:type="pct"/>
            <w:shd w:val="clear" w:color="auto" w:fill="auto"/>
          </w:tcPr>
          <w:p w:rsidR="001E439C" w:rsidRDefault="001E439C" w:rsidP="002D145F">
            <w:pPr>
              <w:adjustRightInd w:val="0"/>
              <w:snapToGrid w:val="0"/>
            </w:pPr>
          </w:p>
          <w:p w:rsidR="001E439C" w:rsidRDefault="001E439C" w:rsidP="002D145F">
            <w:pPr>
              <w:pStyle w:val="a0"/>
              <w:rPr>
                <w:sz w:val="24"/>
                <w:szCs w:val="24"/>
              </w:rPr>
            </w:pPr>
          </w:p>
        </w:tc>
      </w:tr>
    </w:tbl>
    <w:p w:rsidR="001E439C" w:rsidRDefault="001E439C" w:rsidP="001E439C">
      <w:pPr>
        <w:adjustRightInd w:val="0"/>
        <w:snapToGrid w:val="0"/>
        <w:spacing w:line="400" w:lineRule="exac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/>
          <w:sz w:val="24"/>
        </w:rPr>
        <w:t>1.申报类型按照产教融合“五个一批”</w:t>
      </w:r>
      <w:r>
        <w:rPr>
          <w:rFonts w:ascii="楷体_GB2312" w:eastAsia="楷体_GB2312" w:hAnsi="楷体_GB2312" w:cs="楷体_GB2312" w:hint="eastAsia"/>
          <w:sz w:val="24"/>
        </w:rPr>
        <w:t>中</w:t>
      </w:r>
      <w:r>
        <w:rPr>
          <w:rFonts w:ascii="楷体_GB2312" w:eastAsia="楷体_GB2312" w:hAnsi="楷体_GB2312" w:cs="楷体_GB2312"/>
          <w:sz w:val="24"/>
        </w:rPr>
        <w:t>规定</w:t>
      </w:r>
      <w:r>
        <w:rPr>
          <w:rFonts w:ascii="楷体_GB2312" w:eastAsia="楷体_GB2312" w:hAnsi="楷体_GB2312" w:cs="楷体_GB2312" w:hint="eastAsia"/>
          <w:sz w:val="24"/>
        </w:rPr>
        <w:t>的</w:t>
      </w:r>
      <w:r>
        <w:rPr>
          <w:rFonts w:ascii="楷体_GB2312" w:eastAsia="楷体_GB2312" w:hAnsi="楷体_GB2312" w:cs="楷体_GB2312"/>
          <w:sz w:val="24"/>
        </w:rPr>
        <w:t>分产教融合联盟、工程项目、协同育人项目</w:t>
      </w:r>
      <w:r>
        <w:rPr>
          <w:rFonts w:ascii="楷体_GB2312" w:eastAsia="楷体_GB2312" w:hAnsi="楷体_GB2312" w:cs="楷体_GB2312" w:hint="eastAsia"/>
          <w:sz w:val="24"/>
        </w:rPr>
        <w:t>三</w:t>
      </w:r>
      <w:r>
        <w:rPr>
          <w:rFonts w:ascii="楷体_GB2312" w:eastAsia="楷体_GB2312" w:hAnsi="楷体_GB2312" w:cs="楷体_GB2312"/>
          <w:sz w:val="24"/>
        </w:rPr>
        <w:t>大类。</w:t>
      </w:r>
    </w:p>
    <w:p w:rsidR="001E439C" w:rsidRDefault="001E439C" w:rsidP="001E439C">
      <w:pPr>
        <w:adjustRightInd w:val="0"/>
        <w:snapToGrid w:val="0"/>
        <w:spacing w:line="400" w:lineRule="exac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2.协同育人项目学科专业可按照新工科、新医科、新农科、新文科、教学内容与课程体系改革、创新创业教育改革等方面填写。</w:t>
      </w:r>
    </w:p>
    <w:p w:rsidR="001E439C" w:rsidRDefault="001E439C" w:rsidP="001E439C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sz w:val="24"/>
        </w:rPr>
        <w:t>3</w:t>
      </w:r>
      <w:r>
        <w:rPr>
          <w:rFonts w:ascii="楷体_GB2312" w:eastAsia="楷体_GB2312" w:hAnsi="楷体_GB2312" w:cs="楷体_GB2312" w:hint="eastAsia"/>
          <w:sz w:val="24"/>
        </w:rPr>
        <w:t>.申报产教融合联盟项目应在备注栏填写联盟城立审批情况；计划投资及资金来源填写联盟年度运行经费及来源。</w:t>
      </w:r>
    </w:p>
    <w:p w:rsidR="009265D8" w:rsidRPr="001E439C" w:rsidRDefault="00F902B3"/>
    <w:sectPr w:rsidR="009265D8" w:rsidRPr="001E439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B3" w:rsidRDefault="00F902B3" w:rsidP="00DB5DB6">
      <w:r>
        <w:separator/>
      </w:r>
    </w:p>
  </w:endnote>
  <w:endnote w:type="continuationSeparator" w:id="0">
    <w:p w:rsidR="00F902B3" w:rsidRDefault="00F902B3" w:rsidP="00DB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B3" w:rsidRDefault="00F902B3" w:rsidP="00DB5DB6">
      <w:r>
        <w:separator/>
      </w:r>
    </w:p>
  </w:footnote>
  <w:footnote w:type="continuationSeparator" w:id="0">
    <w:p w:rsidR="00F902B3" w:rsidRDefault="00F902B3" w:rsidP="00DB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9C"/>
    <w:rsid w:val="000729CD"/>
    <w:rsid w:val="001E439C"/>
    <w:rsid w:val="003F6BF6"/>
    <w:rsid w:val="009A7676"/>
    <w:rsid w:val="00DB5DB6"/>
    <w:rsid w:val="00E647DE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84436-DE8E-40C8-A8E5-CE4FFE4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E439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rsid w:val="001E439C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uiPriority w:val="1"/>
    <w:rsid w:val="001E439C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DB5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DB5D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5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DB5D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郑善尚</dc:creator>
  <cp:keywords/>
  <dc:description/>
  <cp:lastModifiedBy>郑善尚</cp:lastModifiedBy>
  <cp:revision>3</cp:revision>
  <dcterms:created xsi:type="dcterms:W3CDTF">2022-04-11T02:37:00Z</dcterms:created>
  <dcterms:modified xsi:type="dcterms:W3CDTF">2022-04-13T00:45:00Z</dcterms:modified>
</cp:coreProperties>
</file>